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74EE" w:rsidR="00FA4C04" w:rsidRDefault="00FA4C04" w14:paraId="1BA2FAFA" w14:textId="610579D3">
      <w:pPr>
        <w:jc w:val="center"/>
      </w:pPr>
      <w:r w:rsidRPr="00AA74EE">
        <w:t xml:space="preserve">NOTICE OF </w:t>
      </w:r>
      <w:r w:rsidRPr="00AA74EE" w:rsidR="006D4B9F">
        <w:t xml:space="preserve">INTENTION TO </w:t>
      </w:r>
      <w:r w:rsidR="00D80047">
        <w:t>AMEND</w:t>
      </w:r>
      <w:r w:rsidR="00A361CA">
        <w:t xml:space="preserve"> </w:t>
      </w:r>
      <w:r w:rsidRPr="00AA74EE" w:rsidR="006D4B9F">
        <w:t xml:space="preserve">THE CONFLICT OF </w:t>
      </w:r>
      <w:r w:rsidRPr="00AA74EE">
        <w:t>INTEREST CODE</w:t>
      </w:r>
    </w:p>
    <w:p w:rsidRPr="009C738B" w:rsidR="00FA4C04" w:rsidRDefault="00FA4C04" w14:paraId="56830908" w14:textId="77777777">
      <w:pPr>
        <w:jc w:val="center"/>
        <w:rPr>
          <w:b/>
        </w:rPr>
      </w:pPr>
      <w:r w:rsidRPr="00AA74EE">
        <w:t xml:space="preserve">OF THE </w:t>
      </w:r>
      <w:r w:rsidR="00074BE9">
        <w:t>SONOMA CLEAN POWER AUTHORITY</w:t>
      </w:r>
    </w:p>
    <w:p w:rsidRPr="00AA74EE" w:rsidR="00FA4C04" w:rsidRDefault="00FA4C04" w14:paraId="7BFE6B4B" w14:textId="77777777"/>
    <w:p w:rsidRPr="00AA74EE" w:rsidR="00FA4C04" w:rsidRDefault="00FA4C04" w14:paraId="6A6711F5" w14:textId="77777777"/>
    <w:p w:rsidRPr="00AA74EE" w:rsidR="00FA4C04" w:rsidP="00410EE6" w:rsidRDefault="00FA4C04" w14:paraId="0F28CBA2" w14:textId="5B3F8250">
      <w:pPr>
        <w:jc w:val="both"/>
      </w:pPr>
      <w:r w:rsidRPr="00AA74EE">
        <w:tab/>
        <w:t>NOTICE IS HEREBY GIVEN that the</w:t>
      </w:r>
      <w:r w:rsidR="00074BE9">
        <w:t xml:space="preserve"> Sonoma Clean Power Authority (SCPA)</w:t>
      </w:r>
      <w:r w:rsidRPr="00B029FE">
        <w:t>,</w:t>
      </w:r>
      <w:r w:rsidRPr="00AA74EE">
        <w:t xml:space="preserve"> pursuant to the authority vested in it by secti</w:t>
      </w:r>
      <w:r w:rsidR="00263A26">
        <w:t>on 87306 of the Government Code</w:t>
      </w:r>
      <w:r w:rsidR="00D80047">
        <w:t xml:space="preserve">, intends to amend SCPA’s Conflict of Interest </w:t>
      </w:r>
      <w:r w:rsidR="00EB5454">
        <w:t>C</w:t>
      </w:r>
      <w:r w:rsidR="00D80047">
        <w:t>ode ( “Code”)</w:t>
      </w:r>
      <w:r w:rsidR="00263A26">
        <w:t xml:space="preserve"> </w:t>
      </w:r>
      <w:r w:rsidR="00D80047">
        <w:t xml:space="preserve">pursuant </w:t>
      </w:r>
      <w:r w:rsidR="00EB5454">
        <w:t>to Government Code s</w:t>
      </w:r>
      <w:r w:rsidR="00D80047">
        <w:t>ection 87306</w:t>
      </w:r>
      <w:r w:rsidRPr="00AA74EE">
        <w:t xml:space="preserve">. </w:t>
      </w:r>
      <w:r w:rsidR="00995FD0">
        <w:t xml:space="preserve">A comment period has been established commencing </w:t>
      </w:r>
      <w:r w:rsidR="007B6061">
        <w:t xml:space="preserve">October </w:t>
      </w:r>
      <w:r w:rsidR="006730B3">
        <w:t>21</w:t>
      </w:r>
      <w:r w:rsidR="007B6061">
        <w:t>, 202</w:t>
      </w:r>
      <w:r w:rsidR="008C5874">
        <w:t>4</w:t>
      </w:r>
      <w:r w:rsidRPr="00A21098" w:rsidR="00995FD0">
        <w:t xml:space="preserve"> an</w:t>
      </w:r>
      <w:r w:rsidR="00995FD0">
        <w:t xml:space="preserve">d </w:t>
      </w:r>
      <w:r w:rsidR="008360C0">
        <w:t xml:space="preserve">ending </w:t>
      </w:r>
      <w:r w:rsidR="007B6061">
        <w:t xml:space="preserve">December </w:t>
      </w:r>
      <w:r w:rsidR="006730B3">
        <w:t>5</w:t>
      </w:r>
      <w:r w:rsidR="007B6061">
        <w:t>, 202</w:t>
      </w:r>
      <w:r w:rsidR="006730B3">
        <w:t>4</w:t>
      </w:r>
      <w:r w:rsidR="00C02D4B">
        <w:t>.</w:t>
      </w:r>
      <w:r w:rsidR="00995FD0">
        <w:t xml:space="preserve"> </w:t>
      </w:r>
      <w:r w:rsidRPr="00AA74EE" w:rsidR="007C086B">
        <w:t xml:space="preserve">All inquiries should be directed to the contact listed below.  </w:t>
      </w:r>
    </w:p>
    <w:p w:rsidRPr="00AA74EE" w:rsidR="007C086B" w:rsidP="00410EE6" w:rsidRDefault="007C086B" w14:paraId="2B18C159" w14:textId="77777777">
      <w:pPr>
        <w:jc w:val="both"/>
      </w:pPr>
    </w:p>
    <w:p w:rsidRPr="00B029FE" w:rsidR="00C10789" w:rsidP="00410EE6" w:rsidRDefault="00FA4C04" w14:paraId="6FBE2F59" w14:textId="3EC9326C">
      <w:pPr>
        <w:jc w:val="both"/>
        <w:rPr>
          <w:b/>
          <w:highlight w:val="cyan"/>
        </w:rPr>
      </w:pPr>
      <w:r w:rsidRPr="00AA74EE">
        <w:tab/>
        <w:t xml:space="preserve">The </w:t>
      </w:r>
      <w:r w:rsidR="0023368A">
        <w:t>SCPA</w:t>
      </w:r>
      <w:r w:rsidRPr="00AA74EE" w:rsidR="00B029FE">
        <w:t xml:space="preserve"> </w:t>
      </w:r>
      <w:r w:rsidR="00D80047">
        <w:t xml:space="preserve">Code </w:t>
      </w:r>
      <w:r w:rsidR="00EB5454">
        <w:t>designates</w:t>
      </w:r>
      <w:r w:rsidR="00D80047">
        <w:t xml:space="preserve"> those employees, members, officers and consultants who are subject </w:t>
      </w:r>
      <w:r w:rsidR="00EB5454">
        <w:t>the</w:t>
      </w:r>
      <w:r w:rsidR="00D80047">
        <w:t xml:space="preserve"> disclosure requirements of the SCPA Code. The </w:t>
      </w:r>
      <w:r w:rsidRPr="00AA74EE">
        <w:t>propose</w:t>
      </w:r>
      <w:r w:rsidR="00263A26">
        <w:t>d</w:t>
      </w:r>
      <w:r w:rsidRPr="00AA74EE">
        <w:t xml:space="preserve"> </w:t>
      </w:r>
      <w:r w:rsidR="00D80047">
        <w:t>amendments to the</w:t>
      </w:r>
      <w:r w:rsidR="00A361CA">
        <w:t xml:space="preserve"> </w:t>
      </w:r>
      <w:r w:rsidR="00D80047">
        <w:t>C</w:t>
      </w:r>
      <w:r w:rsidR="00791D58">
        <w:t>o</w:t>
      </w:r>
      <w:r w:rsidR="008360C0">
        <w:t>de</w:t>
      </w:r>
      <w:r w:rsidRPr="008360C0" w:rsidR="008360C0">
        <w:t xml:space="preserve"> are based on the need to include new positions that must be designated, revises titles of existing positions, and deletes titles of positions that have been abolished and/or positions that no longer make or participate in making governmental decisions.</w:t>
      </w:r>
      <w:r w:rsidRPr="00AA74EE">
        <w:t xml:space="preserve"> </w:t>
      </w:r>
      <w:r w:rsidR="00210238">
        <w:t xml:space="preserve">The effect of the amendments will add designated positions to the SCPA conflict of interest code and require  the employees holding these positions to  file statements of economic </w:t>
      </w:r>
      <w:r w:rsidR="00EB5454">
        <w:t>interest.</w:t>
      </w:r>
      <w:r w:rsidRPr="00AA74EE" w:rsidR="00EB5454">
        <w:t xml:space="preserve"> The</w:t>
      </w:r>
      <w:r w:rsidRPr="00AA74EE" w:rsidR="005D2CAF">
        <w:t xml:space="preserve"> </w:t>
      </w:r>
      <w:r w:rsidR="00D80047">
        <w:t>C</w:t>
      </w:r>
      <w:r w:rsidR="00263A26">
        <w:t xml:space="preserve">ode </w:t>
      </w:r>
      <w:r w:rsidR="00A361CA">
        <w:t>amendment</w:t>
      </w:r>
      <w:r w:rsidRPr="00AA74EE" w:rsidR="00A361CA">
        <w:t xml:space="preserve"> </w:t>
      </w:r>
      <w:r w:rsidRPr="00AA74EE" w:rsidR="005D2CAF">
        <w:t>carries out the purposes of the law and no other alternative would do so and be less b</w:t>
      </w:r>
      <w:r w:rsidR="0023368A">
        <w:t>urdensome to affected persons.</w:t>
      </w:r>
      <w:r w:rsidRPr="00B029FE" w:rsidR="00C10789">
        <w:rPr>
          <w:b/>
          <w:highlight w:val="cyan"/>
        </w:rPr>
        <w:t xml:space="preserve"> </w:t>
      </w:r>
    </w:p>
    <w:p w:rsidRPr="00B029FE" w:rsidR="00C10789" w:rsidP="00410EE6" w:rsidRDefault="00C10789" w14:paraId="6E2B5620" w14:textId="77777777">
      <w:pPr>
        <w:jc w:val="both"/>
        <w:rPr>
          <w:highlight w:val="cyan"/>
        </w:rPr>
      </w:pPr>
    </w:p>
    <w:p w:rsidRPr="000A71D4" w:rsidR="00A10940" w:rsidP="00410EE6" w:rsidRDefault="0023368A" w14:paraId="7AE29067" w14:textId="19E77737">
      <w:pPr>
        <w:pStyle w:val="CommentText"/>
        <w:jc w:val="both"/>
        <w:rPr>
          <w:sz w:val="24"/>
          <w:szCs w:val="24"/>
        </w:rPr>
      </w:pPr>
      <w:r w:rsidRPr="000A71D4">
        <w:rPr>
          <w:sz w:val="24"/>
          <w:szCs w:val="24"/>
        </w:rPr>
        <w:tab/>
        <w:t xml:space="preserve">A copy of the proposed </w:t>
      </w:r>
      <w:r w:rsidRPr="000A71D4" w:rsidR="009B343B">
        <w:rPr>
          <w:sz w:val="24"/>
          <w:szCs w:val="24"/>
        </w:rPr>
        <w:t>amended C</w:t>
      </w:r>
      <w:r w:rsidRPr="000A71D4">
        <w:rPr>
          <w:sz w:val="24"/>
          <w:szCs w:val="24"/>
        </w:rPr>
        <w:t>ode is attached to this email.</w:t>
      </w:r>
      <w:r w:rsidRPr="000A71D4" w:rsidR="0049719A">
        <w:rPr>
          <w:sz w:val="24"/>
          <w:szCs w:val="24"/>
        </w:rPr>
        <w:t xml:space="preserve"> </w:t>
      </w:r>
      <w:r w:rsidRPr="000A71D4" w:rsidR="009B343B">
        <w:rPr>
          <w:sz w:val="24"/>
          <w:szCs w:val="24"/>
        </w:rPr>
        <w:t>SCPA has prepared a written explanation of the reasons for the proposed amendments and has available the information on which the amendments are based.  Copies of the proposed amended Code, the written explanation, and the information on which the amendments are based may be obtained from the</w:t>
      </w:r>
      <w:r w:rsidR="007B6061">
        <w:rPr>
          <w:sz w:val="24"/>
          <w:szCs w:val="24"/>
        </w:rPr>
        <w:t xml:space="preserve"> fr</w:t>
      </w:r>
      <w:r w:rsidRPr="000A71D4" w:rsidR="00A10940">
        <w:rPr>
          <w:sz w:val="24"/>
          <w:szCs w:val="24"/>
        </w:rPr>
        <w:t xml:space="preserve">om the Clerk of the Board at </w:t>
      </w:r>
      <w:hyperlink w:history="1" r:id="rId7">
        <w:r w:rsidRPr="000A71D4" w:rsidR="00A10940">
          <w:rPr>
            <w:rStyle w:val="Hyperlink"/>
            <w:sz w:val="24"/>
            <w:szCs w:val="24"/>
          </w:rPr>
          <w:t>meetings@sonomacleanpower.org</w:t>
        </w:r>
      </w:hyperlink>
      <w:r w:rsidRPr="000A71D4" w:rsidR="00A10940">
        <w:rPr>
          <w:sz w:val="24"/>
          <w:szCs w:val="24"/>
        </w:rPr>
        <w:t xml:space="preserve">, or by calling </w:t>
      </w:r>
      <w:r w:rsidRPr="000A71D4" w:rsidR="0027038A">
        <w:rPr>
          <w:sz w:val="24"/>
          <w:szCs w:val="24"/>
        </w:rPr>
        <w:t xml:space="preserve"> </w:t>
      </w:r>
      <w:r w:rsidR="001C3882">
        <w:rPr>
          <w:sz w:val="24"/>
          <w:szCs w:val="24"/>
        </w:rPr>
        <w:t>855-202-2139</w:t>
      </w:r>
      <w:r w:rsidR="000A71D4">
        <w:rPr>
          <w:sz w:val="24"/>
          <w:szCs w:val="24"/>
        </w:rPr>
        <w:t>.</w:t>
      </w:r>
    </w:p>
    <w:p w:rsidR="007B6061" w:rsidP="00410EE6" w:rsidRDefault="007B6061" w14:paraId="1B850567" w14:textId="77777777">
      <w:pPr>
        <w:suppressAutoHyphens/>
        <w:spacing w:after="120"/>
        <w:ind w:firstLine="720"/>
        <w:jc w:val="both"/>
        <w:rPr>
          <w:szCs w:val="24"/>
        </w:rPr>
      </w:pPr>
    </w:p>
    <w:p w:rsidRPr="00910052" w:rsidR="009B343B" w:rsidP="00410EE6" w:rsidRDefault="009B343B" w14:paraId="4E3AD877" w14:textId="2FD2FBAB">
      <w:pPr>
        <w:suppressAutoHyphens/>
        <w:spacing w:after="120"/>
        <w:ind w:firstLine="720"/>
        <w:jc w:val="both"/>
        <w:rPr>
          <w:szCs w:val="24"/>
        </w:rPr>
      </w:pPr>
      <w:r w:rsidRPr="00910052">
        <w:rPr>
          <w:szCs w:val="24"/>
        </w:rPr>
        <w:t xml:space="preserve">A copy of the proposed amended Code is available on the SCPA web site at </w:t>
      </w:r>
      <w:r w:rsidRPr="00410EE6" w:rsidR="00410EE6">
        <w:rPr>
          <w:szCs w:val="24"/>
        </w:rPr>
        <w:t>https://sonomacleanpower.org/meetings</w:t>
      </w:r>
      <w:r w:rsidRPr="00910052">
        <w:rPr>
          <w:szCs w:val="24"/>
        </w:rPr>
        <w:t>.</w:t>
      </w:r>
    </w:p>
    <w:p w:rsidRPr="000A71D4" w:rsidR="00FA4C04" w:rsidP="00410EE6" w:rsidRDefault="00FA4C04" w14:paraId="0F93FFF1" w14:textId="03CB02C1">
      <w:pPr>
        <w:jc w:val="both"/>
        <w:rPr>
          <w:szCs w:val="24"/>
        </w:rPr>
      </w:pPr>
    </w:p>
    <w:p w:rsidRPr="00471337" w:rsidR="009B343B" w:rsidP="00410EE6" w:rsidRDefault="009B343B" w14:paraId="0CE554AE" w14:textId="5FD52F74">
      <w:pPr>
        <w:suppressAutoHyphens/>
        <w:spacing w:after="120"/>
        <w:ind w:firstLine="720"/>
        <w:jc w:val="both"/>
      </w:pPr>
      <w:r w:rsidRPr="00471337">
        <w:t>The proposed amended Code will be considered</w:t>
      </w:r>
      <w:r w:rsidR="00EB5454">
        <w:t xml:space="preserve"> for adoption </w:t>
      </w:r>
      <w:r w:rsidRPr="00471337">
        <w:t xml:space="preserve">by the  SCPA  Board of Directors on </w:t>
      </w:r>
      <w:r w:rsidR="007B6061">
        <w:t xml:space="preserve">December </w:t>
      </w:r>
      <w:r w:rsidR="006730B3">
        <w:t>5</w:t>
      </w:r>
      <w:r w:rsidRPr="00471337">
        <w:t>, 202</w:t>
      </w:r>
      <w:r w:rsidR="006730B3">
        <w:t>4</w:t>
      </w:r>
      <w:r w:rsidRPr="00471337">
        <w:t xml:space="preserve">, at </w:t>
      </w:r>
      <w:r w:rsidR="00410EE6">
        <w:t>8:45 am</w:t>
      </w:r>
      <w:r w:rsidRPr="00471337">
        <w:t>.</w:t>
      </w:r>
      <w:r w:rsidR="007B6061">
        <w:t xml:space="preserve"> </w:t>
      </w:r>
      <w:r w:rsidRPr="00471337">
        <w:t xml:space="preserve">The meeting will be conducted </w:t>
      </w:r>
      <w:r w:rsidR="000A71D4">
        <w:t xml:space="preserve">weblink or telephone conference call-in </w:t>
      </w:r>
      <w:r w:rsidRPr="00471337">
        <w:t xml:space="preserve">and will be held electronically only. </w:t>
      </w:r>
      <w:r w:rsidR="00A10940">
        <w:t xml:space="preserve">The Zoom call in information will be available  on the SCPA website and can also be obtained by e mailing or calling the Clerk of the Board </w:t>
      </w:r>
      <w:bookmarkStart w:name="_GoBack" w:id="0"/>
      <w:bookmarkEnd w:id="0"/>
      <w:r w:rsidR="0027038A">
        <w:t xml:space="preserve">at </w:t>
      </w:r>
      <w:hyperlink w:history="1" r:id="rId8">
        <w:r w:rsidRPr="000718EE" w:rsidR="0027038A">
          <w:rPr>
            <w:rStyle w:val="Hyperlink"/>
          </w:rPr>
          <w:t>meetings@sonomacleanpower.org</w:t>
        </w:r>
      </w:hyperlink>
      <w:r w:rsidR="0027038A">
        <w:t>, or by calling</w:t>
      </w:r>
      <w:r w:rsidR="000A71D4">
        <w:t xml:space="preserve"> </w:t>
      </w:r>
      <w:r w:rsidR="001C3882">
        <w:rPr>
          <w:szCs w:val="24"/>
        </w:rPr>
        <w:t>855-202-2139</w:t>
      </w:r>
      <w:r w:rsidR="000A71D4">
        <w:t>.</w:t>
      </w:r>
      <w:r w:rsidR="0027038A">
        <w:t xml:space="preserve"> </w:t>
      </w:r>
      <w:r w:rsidRPr="00471337">
        <w:t xml:space="preserve">Any interested person may be present electronically and comment at the public meeting or may submit written comments concerning the proposed amendment. No public hearing on this matter will be held unless an interested person or his or her representative requests a public hearing no later than  </w:t>
      </w:r>
      <w:r w:rsidR="007B6061">
        <w:t xml:space="preserve">November </w:t>
      </w:r>
      <w:r w:rsidR="006730B3">
        <w:t>20</w:t>
      </w:r>
      <w:r w:rsidR="007B6061">
        <w:t>, 202</w:t>
      </w:r>
      <w:r w:rsidR="006730B3">
        <w:t>4</w:t>
      </w:r>
      <w:r w:rsidR="001C3882">
        <w:t>,</w:t>
      </w:r>
      <w:r w:rsidRPr="00471337">
        <w:t xml:space="preserve"> 15 days prior to the close of the written comment period.</w:t>
      </w:r>
      <w:r w:rsidR="00EB5454">
        <w:t xml:space="preserve"> Written comments must be submitted by </w:t>
      </w:r>
      <w:r w:rsidR="007B6061">
        <w:t xml:space="preserve"> December </w:t>
      </w:r>
      <w:r w:rsidR="006730B3">
        <w:t>5</w:t>
      </w:r>
      <w:r w:rsidR="007B6061">
        <w:t>, 202</w:t>
      </w:r>
      <w:r w:rsidR="006730B3">
        <w:t>4</w:t>
      </w:r>
      <w:r w:rsidR="007B6061">
        <w:t>.</w:t>
      </w:r>
    </w:p>
    <w:p w:rsidRPr="00AA74EE" w:rsidR="00FA4C04" w:rsidP="00410EE6" w:rsidRDefault="00FA4C04" w14:paraId="10681BDF" w14:textId="77777777">
      <w:pPr>
        <w:jc w:val="both"/>
      </w:pPr>
    </w:p>
    <w:p w:rsidRPr="00314207" w:rsidR="00FA4C04" w:rsidP="008C5874" w:rsidRDefault="009B343B" w14:paraId="5F5E3848" w14:textId="61DA7FA1">
      <w:pPr>
        <w:ind w:firstLine="720"/>
        <w:jc w:val="both"/>
      </w:pPr>
      <w:r>
        <w:t xml:space="preserve">Any comments or inquiries regarding </w:t>
      </w:r>
      <w:r w:rsidRPr="00AA74EE" w:rsidR="00FA4C04">
        <w:t xml:space="preserve">this proposed </w:t>
      </w:r>
      <w:r>
        <w:t xml:space="preserve">amended </w:t>
      </w:r>
      <w:r w:rsidR="00314207">
        <w:t>code adoption</w:t>
      </w:r>
      <w:r w:rsidRPr="00AA74EE" w:rsidR="00FA4C04">
        <w:t xml:space="preserve"> and any communication required by th</w:t>
      </w:r>
      <w:r w:rsidR="00687E54">
        <w:t>is notice should be directed to:</w:t>
      </w:r>
      <w:r w:rsidR="00F1294B">
        <w:t xml:space="preserve"> </w:t>
      </w:r>
      <w:r w:rsidR="007B6061">
        <w:t xml:space="preserve">Darin Barstow, Clerk of the Board, (855) 202-2139 or via email </w:t>
      </w:r>
      <w:hyperlink w:history="1" r:id="rId9">
        <w:r w:rsidRPr="000718EE" w:rsidR="00410EE6">
          <w:rPr>
            <w:rStyle w:val="Hyperlink"/>
          </w:rPr>
          <w:t>meetings@sonomacleanpower.org</w:t>
        </w:r>
      </w:hyperlink>
      <w:r w:rsidR="007B6061">
        <w:t xml:space="preserve">. </w:t>
      </w:r>
    </w:p>
    <w:sectPr w:rsidRPr="00314207" w:rsidR="00FA4C04" w:rsidSect="00410EE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7A34" w16cex:dateUtc="2020-10-01T04:42:00Z"/>
  <w16cex:commentExtensible w16cex:durableId="231F7A79" w16cex:dateUtc="2020-10-01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48421C" w16cid:durableId="231F7A34"/>
  <w16cid:commentId w16cid:paraId="243D5E1E" w16cid:durableId="231F7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E9" w:rsidRDefault="002038E9" w14:paraId="3E417E27" w14:textId="77777777">
      <w:r>
        <w:separator/>
      </w:r>
    </w:p>
  </w:endnote>
  <w:endnote w:type="continuationSeparator" w:id="0">
    <w:p w:rsidR="002038E9" w:rsidRDefault="002038E9" w14:paraId="7511B2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E9" w:rsidRDefault="002038E9" w14:paraId="02510C54" w14:textId="77777777">
      <w:r>
        <w:separator/>
      </w:r>
    </w:p>
  </w:footnote>
  <w:footnote w:type="continuationSeparator" w:id="0">
    <w:p w:rsidR="002038E9" w:rsidRDefault="002038E9" w14:paraId="4CD9D3ED"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iManage||1~42791377||2~1||3~SCPA - Notice of Intent to Adopt Conflict of Interest Code 2024||5~IMANAGE||6~CATHY.ROBLES||7~WORDX||8~ADMIN||10~10/10/2024 2:55:55 PM||11~10/9/2024 11:12:14 PM||13~20294||14~False||17~public||18~CATHY.ROBLES||19~CATHY.ROBLES||21~True||22~True||23~False||25~83632||26~00001||27~SPECDIST||41~0||50~False||53~8095||54~7615||60~SONOMA CLEAN POWER AUTHORITY||61~GENERAL||62~Special Districts||74~iManage||75~Cathy Robles||76~WORD 2007||77~Administration||80~Cathy Robles||82~docx||85~10/10/2024 2:55:58 PM||99~1/1/0001 12:00:00 AM||106~N:\iManage\Recent\(83632.00001) SONOMA CLEAN POWER AUTHORITY - GENERAL\SCPA - Notice of Intent to Adopt Conflict of Interest Code 2024(42791377.1).docx||107~1/1/1753 12:00:00 AM||109~10/10/2024 2:55:59 PM||113~10/9/2024 11:12:14 PM||114~10/10/2024 2:55:55 PM||124~False||"/>
    <w:docVar w:name="ForteTempFile" w:val="C:\Users\forteadmin\AppData\Local\Temp\2\30f51010-1b51-48a3-a5b8-ab2e8bf9878c.docx"/>
    <w:docVar w:name="zzmp10mSEGsValidated" w:val="1"/>
    <w:docVar w:name="zzmp10NoTrailerPromptID" w:val="IMANAGE.42791377.1"/>
    <w:docVar w:name="zzmpCompatibilityMode" w:val="15"/>
  </w:docVars>
  <w:rsids>
    <w:rsidRoot w:val="00C0389F"/>
    <w:rsid w:val="00074BE9"/>
    <w:rsid w:val="000752C7"/>
    <w:rsid w:val="000A71D4"/>
    <w:rsid w:val="000D6323"/>
    <w:rsid w:val="001C3882"/>
    <w:rsid w:val="002038E9"/>
    <w:rsid w:val="00210238"/>
    <w:rsid w:val="00223004"/>
    <w:rsid w:val="00224D2F"/>
    <w:rsid w:val="0023368A"/>
    <w:rsid w:val="0024536A"/>
    <w:rsid w:val="00263A26"/>
    <w:rsid w:val="0027038A"/>
    <w:rsid w:val="00293BCB"/>
    <w:rsid w:val="00314207"/>
    <w:rsid w:val="003378BB"/>
    <w:rsid w:val="00410EE6"/>
    <w:rsid w:val="00440ADA"/>
    <w:rsid w:val="004632C0"/>
    <w:rsid w:val="00471337"/>
    <w:rsid w:val="0049719A"/>
    <w:rsid w:val="004A442D"/>
    <w:rsid w:val="0052374D"/>
    <w:rsid w:val="00535B96"/>
    <w:rsid w:val="005762C5"/>
    <w:rsid w:val="00584530"/>
    <w:rsid w:val="005D2CAF"/>
    <w:rsid w:val="00617536"/>
    <w:rsid w:val="006348A0"/>
    <w:rsid w:val="006730B3"/>
    <w:rsid w:val="00687E54"/>
    <w:rsid w:val="006D0A76"/>
    <w:rsid w:val="006D4B9F"/>
    <w:rsid w:val="006F21A4"/>
    <w:rsid w:val="007154DF"/>
    <w:rsid w:val="00740928"/>
    <w:rsid w:val="00753926"/>
    <w:rsid w:val="00761A5C"/>
    <w:rsid w:val="00791D58"/>
    <w:rsid w:val="007B6061"/>
    <w:rsid w:val="007C086B"/>
    <w:rsid w:val="008360C0"/>
    <w:rsid w:val="00847BFC"/>
    <w:rsid w:val="00851251"/>
    <w:rsid w:val="00877EED"/>
    <w:rsid w:val="008835FB"/>
    <w:rsid w:val="00895869"/>
    <w:rsid w:val="008C5874"/>
    <w:rsid w:val="00910052"/>
    <w:rsid w:val="00913683"/>
    <w:rsid w:val="009334CA"/>
    <w:rsid w:val="009569DF"/>
    <w:rsid w:val="009725B5"/>
    <w:rsid w:val="00995FD0"/>
    <w:rsid w:val="00997EB4"/>
    <w:rsid w:val="009A282D"/>
    <w:rsid w:val="009B343B"/>
    <w:rsid w:val="009C738B"/>
    <w:rsid w:val="00A0285D"/>
    <w:rsid w:val="00A10940"/>
    <w:rsid w:val="00A14D69"/>
    <w:rsid w:val="00A361CA"/>
    <w:rsid w:val="00AA74EE"/>
    <w:rsid w:val="00B029FE"/>
    <w:rsid w:val="00B06E48"/>
    <w:rsid w:val="00B54995"/>
    <w:rsid w:val="00B87B7C"/>
    <w:rsid w:val="00B96075"/>
    <w:rsid w:val="00BD0F91"/>
    <w:rsid w:val="00BE5C79"/>
    <w:rsid w:val="00C02D4B"/>
    <w:rsid w:val="00C0389F"/>
    <w:rsid w:val="00C10789"/>
    <w:rsid w:val="00C473A6"/>
    <w:rsid w:val="00CC085B"/>
    <w:rsid w:val="00D165B1"/>
    <w:rsid w:val="00D22DF3"/>
    <w:rsid w:val="00D623F8"/>
    <w:rsid w:val="00D769E9"/>
    <w:rsid w:val="00D80047"/>
    <w:rsid w:val="00D85F04"/>
    <w:rsid w:val="00DA37D1"/>
    <w:rsid w:val="00DA5E18"/>
    <w:rsid w:val="00DA776E"/>
    <w:rsid w:val="00DC1ACB"/>
    <w:rsid w:val="00DE27B2"/>
    <w:rsid w:val="00E019B8"/>
    <w:rsid w:val="00E04B96"/>
    <w:rsid w:val="00EB5454"/>
    <w:rsid w:val="00F1294B"/>
    <w:rsid w:val="00F20A68"/>
    <w:rsid w:val="00F97372"/>
    <w:rsid w:val="00F977FA"/>
    <w:rsid w:val="00FA4C04"/>
    <w:rsid w:val="00FB70E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4CF5E"/>
  <w15:docId w15:val="{E17693D9-807E-4EDA-BA91-F35CA9EE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0ADA"/>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40ADA"/>
    <w:pPr>
      <w:ind w:left="1440" w:hanging="720"/>
    </w:pPr>
  </w:style>
  <w:style w:type="paragraph" w:styleId="Header">
    <w:name w:val="header"/>
    <w:basedOn w:val="Normal"/>
    <w:rsid w:val="00C0389F"/>
    <w:pPr>
      <w:tabs>
        <w:tab w:val="center" w:pos="4320"/>
        <w:tab w:val="right" w:pos="8640"/>
      </w:tabs>
    </w:pPr>
  </w:style>
  <w:style w:type="paragraph" w:styleId="Footer">
    <w:name w:val="footer"/>
    <w:basedOn w:val="Normal"/>
    <w:link w:val="FooterChar"/>
    <w:rsid w:val="00C0389F"/>
    <w:pPr>
      <w:tabs>
        <w:tab w:val="center" w:pos="4320"/>
        <w:tab w:val="right" w:pos="8640"/>
      </w:tabs>
    </w:pPr>
  </w:style>
  <w:style w:type="paragraph" w:styleId="BalloonText">
    <w:name w:val="Balloon Text"/>
    <w:basedOn w:val="Normal"/>
    <w:semiHidden/>
    <w:rsid w:val="00C0389F"/>
    <w:rPr>
      <w:rFonts w:ascii="Tahoma" w:hAnsi="Tahoma" w:cs="Tahoma"/>
      <w:sz w:val="16"/>
      <w:szCs w:val="16"/>
    </w:rPr>
  </w:style>
  <w:style w:type="character" w:styleId="CommentReference">
    <w:name w:val="annotation reference"/>
    <w:basedOn w:val="DefaultParagraphFont"/>
    <w:uiPriority w:val="99"/>
    <w:semiHidden/>
    <w:unhideWhenUsed/>
    <w:rsid w:val="00BD0F91"/>
    <w:rPr>
      <w:sz w:val="16"/>
      <w:szCs w:val="16"/>
    </w:rPr>
  </w:style>
  <w:style w:type="paragraph" w:styleId="CommentText">
    <w:name w:val="annotation text"/>
    <w:basedOn w:val="Normal"/>
    <w:link w:val="CommentTextChar"/>
    <w:uiPriority w:val="99"/>
    <w:semiHidden/>
    <w:unhideWhenUsed/>
    <w:rsid w:val="00BD0F91"/>
    <w:rPr>
      <w:sz w:val="20"/>
    </w:rPr>
  </w:style>
  <w:style w:type="character" w:styleId="CommentTextChar" w:customStyle="1">
    <w:name w:val="Comment Text Char"/>
    <w:basedOn w:val="DefaultParagraphFont"/>
    <w:link w:val="CommentText"/>
    <w:uiPriority w:val="99"/>
    <w:semiHidden/>
    <w:rsid w:val="00BD0F91"/>
  </w:style>
  <w:style w:type="paragraph" w:styleId="CommentSubject">
    <w:name w:val="annotation subject"/>
    <w:basedOn w:val="CommentText"/>
    <w:next w:val="CommentText"/>
    <w:link w:val="CommentSubjectChar"/>
    <w:uiPriority w:val="99"/>
    <w:semiHidden/>
    <w:unhideWhenUsed/>
    <w:rsid w:val="00BD0F91"/>
    <w:rPr>
      <w:b/>
      <w:bCs/>
    </w:rPr>
  </w:style>
  <w:style w:type="character" w:styleId="CommentSubjectChar" w:customStyle="1">
    <w:name w:val="Comment Subject Char"/>
    <w:basedOn w:val="CommentTextChar"/>
    <w:link w:val="CommentSubject"/>
    <w:uiPriority w:val="99"/>
    <w:semiHidden/>
    <w:rsid w:val="00BD0F91"/>
    <w:rPr>
      <w:b/>
      <w:bCs/>
    </w:rPr>
  </w:style>
  <w:style w:type="character" w:styleId="Hyperlink">
    <w:name w:val="Hyperlink"/>
    <w:basedOn w:val="DefaultParagraphFont"/>
    <w:uiPriority w:val="99"/>
    <w:unhideWhenUsed/>
    <w:rsid w:val="00C02D4B"/>
    <w:rPr>
      <w:color w:val="0000FF" w:themeColor="hyperlink"/>
      <w:u w:val="single"/>
    </w:rPr>
  </w:style>
  <w:style w:type="character" w:styleId="UnresolvedMention" w:customStyle="1">
    <w:name w:val="Unresolved Mention"/>
    <w:basedOn w:val="DefaultParagraphFont"/>
    <w:uiPriority w:val="99"/>
    <w:semiHidden/>
    <w:unhideWhenUsed/>
    <w:rsid w:val="00C02D4B"/>
    <w:rPr>
      <w:color w:val="605E5C"/>
      <w:shd w:val="clear" w:color="auto" w:fill="E1DFDD"/>
    </w:rPr>
  </w:style>
  <w:style w:type="character" w:styleId="FooterChar" w:customStyle="1">
    <w:name w:val="Footer Char"/>
    <w:basedOn w:val="DefaultParagraphFont"/>
    <w:link w:val="Footer"/>
    <w:rsid w:val="0027038A"/>
    <w:rPr>
      <w:sz w:val="24"/>
    </w:rPr>
  </w:style>
  <w:style w:type="paragraph" w:styleId="MacPacTrailer" w:customStyle="1">
    <w:name w:val="MacPac Trailer"/>
    <w:rsid w:val="003378BB"/>
    <w:pPr>
      <w:widowControl w:val="0"/>
      <w:spacing w:line="200" w:lineRule="exact"/>
    </w:pPr>
    <w:rPr>
      <w:sz w:val="16"/>
      <w:szCs w:val="22"/>
    </w:rPr>
  </w:style>
  <w:style w:type="character" w:styleId="PlaceholderText">
    <w:name w:val="Placeholder Text"/>
    <w:basedOn w:val="DefaultParagraphFont"/>
    <w:uiPriority w:val="99"/>
    <w:semiHidden/>
    <w:rsid w:val="00270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mailto:meetings@sonomacleanpower.org" TargetMode="External" Id="rId8" /><Relationship Type="http://schemas.microsoft.com/office/2016/09/relationships/commentsIds" Target="commentsIds.xml" Id="rId18" /><Relationship Type="http://schemas.openxmlformats.org/officeDocument/2006/relationships/settings" Target="settings.xml" Id="rId3" /><Relationship Type="http://schemas.openxmlformats.org/officeDocument/2006/relationships/hyperlink" Target="mailto:meetings@sonomacleanpower.org"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microsoft.com/office/2018/08/relationships/commentsExtensible" Target="commentsExtensible.xml" Id="rId19" /><Relationship Type="http://schemas.openxmlformats.org/officeDocument/2006/relationships/webSettings" Target="webSettings.xml" Id="rId4" /><Relationship Type="http://schemas.openxmlformats.org/officeDocument/2006/relationships/hyperlink" Target="mailto:meetings@sonomacleanpower.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